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D0" w:rsidRPr="003F281C" w:rsidRDefault="000C08D0" w:rsidP="003F281C">
      <w:pPr>
        <w:pStyle w:val="Title"/>
        <w:spacing w:line="360" w:lineRule="auto"/>
        <w:rPr>
          <w:rFonts w:ascii="Times New Roman" w:hAnsi="Times New Roman" w:cs="Times New Roman"/>
        </w:rPr>
      </w:pPr>
      <w:r w:rsidRPr="003F281C">
        <w:rPr>
          <w:rFonts w:ascii="Times New Roman" w:hAnsi="Times New Roman" w:cs="Times New Roman"/>
        </w:rPr>
        <w:t>Esame di Stato per l’abilitazione alla professione di Ingegnere</w:t>
      </w:r>
    </w:p>
    <w:p w:rsidR="000C08D0" w:rsidRPr="003F281C" w:rsidRDefault="000C08D0" w:rsidP="003F281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281C">
        <w:rPr>
          <w:rFonts w:ascii="Times New Roman" w:hAnsi="Times New Roman" w:cs="Times New Roman"/>
          <w:b/>
          <w:bCs/>
          <w:sz w:val="28"/>
          <w:szCs w:val="28"/>
        </w:rPr>
        <w:t>I sessione 2012</w:t>
      </w:r>
    </w:p>
    <w:p w:rsidR="000C08D0" w:rsidRPr="003F281C" w:rsidRDefault="000C08D0" w:rsidP="003F281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0C08D0" w:rsidRPr="003F281C" w:rsidRDefault="000C08D0" w:rsidP="003F281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281C">
        <w:rPr>
          <w:rFonts w:ascii="Times New Roman" w:hAnsi="Times New Roman" w:cs="Times New Roman"/>
          <w:b/>
          <w:bCs/>
          <w:sz w:val="28"/>
          <w:szCs w:val="28"/>
        </w:rPr>
        <w:t>Sezione A - Settore Civile Ambientale</w:t>
      </w:r>
    </w:p>
    <w:p w:rsidR="000C08D0" w:rsidRPr="003F281C" w:rsidRDefault="000C08D0" w:rsidP="003F281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281C">
        <w:rPr>
          <w:rFonts w:ascii="Times New Roman" w:hAnsi="Times New Roman" w:cs="Times New Roman"/>
          <w:b/>
          <w:bCs/>
          <w:sz w:val="28"/>
          <w:szCs w:val="28"/>
        </w:rPr>
        <w:t>Prova pratica di progettazione</w:t>
      </w:r>
    </w:p>
    <w:p w:rsidR="000C08D0" w:rsidRPr="003F281C" w:rsidRDefault="000C08D0" w:rsidP="003F281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C08D0" w:rsidRPr="003F281C" w:rsidRDefault="000C08D0" w:rsidP="003F281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Tema 3</w:t>
      </w:r>
    </w:p>
    <w:p w:rsidR="000C08D0" w:rsidRDefault="000C08D0" w:rsidP="00F80505">
      <w:pPr>
        <w:jc w:val="center"/>
        <w:rPr>
          <w:rFonts w:ascii="Garamond" w:hAnsi="Garamond" w:cs="Garamond"/>
          <w:sz w:val="24"/>
          <w:szCs w:val="24"/>
        </w:rPr>
      </w:pPr>
      <w:r w:rsidRPr="00627309">
        <w:rPr>
          <w:rFonts w:ascii="Garamond" w:hAnsi="Garamond" w:cs="Garamond"/>
          <w:noProof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4" o:spid="_x0000_i1025" type="#_x0000_t75" alt="TELAIO ESAME DI STATO 3.jpg" style="width:265.5pt;height:185.25pt;visibility:visible">
            <v:imagedata r:id="rId5" o:title=""/>
          </v:shape>
        </w:pict>
      </w:r>
    </w:p>
    <w:p w:rsidR="000C08D0" w:rsidRDefault="000C08D0" w:rsidP="001C6727">
      <w:pPr>
        <w:jc w:val="both"/>
        <w:rPr>
          <w:rFonts w:ascii="Garamond" w:hAnsi="Garamond" w:cs="Garamond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È</w:t>
      </w:r>
      <w:r>
        <w:rPr>
          <w:rFonts w:ascii="Garamond" w:hAnsi="Garamond" w:cs="Garamond"/>
          <w:sz w:val="24"/>
          <w:szCs w:val="24"/>
        </w:rPr>
        <w:t xml:space="preserve"> assegnata la struttura in cemento armato e acciaio in figura ad uso balconata nell’ambito di un locale pubblico. Le dimensioni longitudinali sono assegnate in cm in figura mentre quelle in sezione sono le seguenti:</w:t>
      </w:r>
    </w:p>
    <w:p w:rsidR="000C08D0" w:rsidRDefault="000C08D0" w:rsidP="00BB2BE7">
      <w:pPr>
        <w:pStyle w:val="ListParagraph"/>
        <w:numPr>
          <w:ilvl w:val="0"/>
          <w:numId w:val="3"/>
        </w:num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Trave 1-2-3: c.a. - sezione rettangolare: b=30 cm, h=40 cm;</w:t>
      </w:r>
    </w:p>
    <w:p w:rsidR="000C08D0" w:rsidRDefault="000C08D0" w:rsidP="00BB2BE7">
      <w:pPr>
        <w:pStyle w:val="ListParagraph"/>
        <w:numPr>
          <w:ilvl w:val="0"/>
          <w:numId w:val="3"/>
        </w:num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Pilastro 5-3: c.a. – sezione quadrata:   b=h=30 cm;</w:t>
      </w:r>
    </w:p>
    <w:p w:rsidR="000C08D0" w:rsidRDefault="000C08D0" w:rsidP="00BB2BE7">
      <w:pPr>
        <w:pStyle w:val="ListParagraph"/>
        <w:numPr>
          <w:ilvl w:val="0"/>
          <w:numId w:val="3"/>
        </w:num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Tirante 2-4: acciaio – tondo </w:t>
      </w:r>
      <w:r>
        <w:rPr>
          <w:rFonts w:ascii="GreekC" w:hAnsi="GreekC" w:cs="GreekC"/>
          <w:sz w:val="24"/>
          <w:szCs w:val="24"/>
        </w:rPr>
        <w:t>∅</w:t>
      </w:r>
      <w:r>
        <w:rPr>
          <w:rFonts w:ascii="Garamond" w:hAnsi="Garamond" w:cs="Garamond"/>
          <w:sz w:val="24"/>
          <w:szCs w:val="24"/>
        </w:rPr>
        <w:t>40 mm.</w:t>
      </w:r>
    </w:p>
    <w:p w:rsidR="000C08D0" w:rsidRDefault="000C08D0" w:rsidP="001A2CB2">
      <w:pPr>
        <w:pStyle w:val="ListParagraph"/>
        <w:jc w:val="both"/>
        <w:rPr>
          <w:rFonts w:ascii="Garamond" w:hAnsi="Garamond" w:cs="Garamond"/>
          <w:sz w:val="24"/>
          <w:szCs w:val="24"/>
        </w:rPr>
      </w:pPr>
    </w:p>
    <w:p w:rsidR="000C08D0" w:rsidRDefault="000C08D0" w:rsidP="001A2CB2">
      <w:pPr>
        <w:pStyle w:val="ListParagraph"/>
        <w:ind w:left="0"/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Oltre ai pesi propri sulla struttura agiscono i carichi seguenti:</w:t>
      </w:r>
    </w:p>
    <w:p w:rsidR="000C08D0" w:rsidRPr="001C699F" w:rsidRDefault="000C08D0" w:rsidP="001C699F">
      <w:pPr>
        <w:pStyle w:val="ListParagraph"/>
        <w:numPr>
          <w:ilvl w:val="0"/>
          <w:numId w:val="4"/>
        </w:num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Carico permanente non strutturale: </w:t>
      </w:r>
      <w:r w:rsidRPr="002835CF">
        <w:rPr>
          <w:rFonts w:ascii="Garamond" w:hAnsi="Garamond" w:cs="Garamond"/>
          <w:sz w:val="24"/>
          <w:szCs w:val="24"/>
        </w:rPr>
        <w:fldChar w:fldCharType="begin"/>
      </w:r>
      <w:r w:rsidRPr="002835CF">
        <w:rPr>
          <w:rFonts w:ascii="Garamond" w:hAnsi="Garamond" w:cs="Garamond"/>
          <w:sz w:val="24"/>
          <w:szCs w:val="24"/>
        </w:rPr>
        <w:instrText xml:space="preserve"> QUOTE </w:instrText>
      </w:r>
      <w:r>
        <w:pict>
          <v:shape id="_x0000_i1026" type="#_x0000_t75" style="width:68.25pt;height:24pt">
            <v:imagedata r:id="rId6" o:title="" chromakey="white"/>
          </v:shape>
        </w:pict>
      </w:r>
      <w:r w:rsidRPr="002835CF">
        <w:rPr>
          <w:rFonts w:ascii="Garamond" w:hAnsi="Garamond" w:cs="Garamond"/>
          <w:sz w:val="24"/>
          <w:szCs w:val="24"/>
        </w:rPr>
        <w:instrText xml:space="preserve"> </w:instrText>
      </w:r>
      <w:r w:rsidRPr="002835CF">
        <w:rPr>
          <w:rFonts w:ascii="Garamond" w:hAnsi="Garamond" w:cs="Garamond"/>
          <w:sz w:val="24"/>
          <w:szCs w:val="24"/>
        </w:rPr>
        <w:fldChar w:fldCharType="separate"/>
      </w:r>
      <w:r>
        <w:pict>
          <v:shape id="_x0000_i1027" type="#_x0000_t75" style="width:68.25pt;height:24pt">
            <v:imagedata r:id="rId6" o:title="" chromakey="white"/>
          </v:shape>
        </w:pict>
      </w:r>
      <w:r w:rsidRPr="002835CF">
        <w:rPr>
          <w:rFonts w:ascii="Garamond" w:hAnsi="Garamond" w:cs="Garamond"/>
          <w:sz w:val="24"/>
          <w:szCs w:val="24"/>
        </w:rPr>
        <w:fldChar w:fldCharType="end"/>
      </w:r>
    </w:p>
    <w:p w:rsidR="000C08D0" w:rsidRDefault="000C08D0" w:rsidP="001C699F">
      <w:pPr>
        <w:pStyle w:val="ListParagraph"/>
        <w:numPr>
          <w:ilvl w:val="0"/>
          <w:numId w:val="4"/>
        </w:num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Carico variabile: </w:t>
      </w:r>
      <w:r w:rsidRPr="002835CF">
        <w:rPr>
          <w:rFonts w:ascii="Garamond" w:hAnsi="Garamond" w:cs="Garamond"/>
          <w:sz w:val="24"/>
          <w:szCs w:val="24"/>
        </w:rPr>
        <w:fldChar w:fldCharType="begin"/>
      </w:r>
      <w:r w:rsidRPr="002835CF">
        <w:rPr>
          <w:rFonts w:ascii="Garamond" w:hAnsi="Garamond" w:cs="Garamond"/>
          <w:sz w:val="24"/>
          <w:szCs w:val="24"/>
        </w:rPr>
        <w:instrText xml:space="preserve"> QUOTE </w:instrText>
      </w:r>
      <w:r>
        <w:pict>
          <v:shape id="_x0000_i1028" type="#_x0000_t75" style="width:66.75pt;height:24pt">
            <v:imagedata r:id="rId7" o:title="" chromakey="white"/>
          </v:shape>
        </w:pict>
      </w:r>
      <w:r w:rsidRPr="002835CF">
        <w:rPr>
          <w:rFonts w:ascii="Garamond" w:hAnsi="Garamond" w:cs="Garamond"/>
          <w:sz w:val="24"/>
          <w:szCs w:val="24"/>
        </w:rPr>
        <w:instrText xml:space="preserve"> </w:instrText>
      </w:r>
      <w:r w:rsidRPr="002835CF">
        <w:rPr>
          <w:rFonts w:ascii="Garamond" w:hAnsi="Garamond" w:cs="Garamond"/>
          <w:sz w:val="24"/>
          <w:szCs w:val="24"/>
        </w:rPr>
        <w:fldChar w:fldCharType="separate"/>
      </w:r>
      <w:r>
        <w:pict>
          <v:shape id="_x0000_i1029" type="#_x0000_t75" style="width:66.75pt;height:24pt">
            <v:imagedata r:id="rId7" o:title="" chromakey="white"/>
          </v:shape>
        </w:pict>
      </w:r>
      <w:r w:rsidRPr="002835CF">
        <w:rPr>
          <w:rFonts w:ascii="Garamond" w:hAnsi="Garamond" w:cs="Garamond"/>
          <w:sz w:val="24"/>
          <w:szCs w:val="24"/>
        </w:rPr>
        <w:fldChar w:fldCharType="end"/>
      </w:r>
      <w:r>
        <w:rPr>
          <w:rFonts w:ascii="Garamond" w:hAnsi="Garamond" w:cs="Garamond"/>
          <w:sz w:val="24"/>
          <w:szCs w:val="24"/>
        </w:rPr>
        <w:t>.</w:t>
      </w:r>
    </w:p>
    <w:p w:rsidR="000C08D0" w:rsidRDefault="000C08D0" w:rsidP="00044372">
      <w:p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Scelte le classi di materiale più adatte e adottata ogni ipotesi eventualmente ritenuta necessaria corredata da opportuna motivazione, si richiede di:</w:t>
      </w:r>
    </w:p>
    <w:p w:rsidR="000C08D0" w:rsidRDefault="000C08D0" w:rsidP="00044372">
      <w:pPr>
        <w:pStyle w:val="ListParagraph"/>
        <w:numPr>
          <w:ilvl w:val="0"/>
          <w:numId w:val="5"/>
        </w:num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Eseguire l’analisi strutturale pervenendo al tracciamento rigoroso dei diagrammi delle azioni interne e alla determinazione delle reazioni vincolari;</w:t>
      </w:r>
    </w:p>
    <w:p w:rsidR="000C08D0" w:rsidRDefault="000C08D0" w:rsidP="00044372">
      <w:pPr>
        <w:pStyle w:val="ListParagraph"/>
        <w:numPr>
          <w:ilvl w:val="0"/>
          <w:numId w:val="5"/>
        </w:num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Dimensionare allo stato limite ultimo i ferri d’armatura longitudinale e trasversale della trave e del pilastro eseguendo le verifiche di rito;</w:t>
      </w:r>
    </w:p>
    <w:p w:rsidR="000C08D0" w:rsidRDefault="000C08D0" w:rsidP="00044372">
      <w:pPr>
        <w:pStyle w:val="ListParagraph"/>
        <w:numPr>
          <w:ilvl w:val="0"/>
          <w:numId w:val="5"/>
        </w:num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Disegnare le carpenterie della trave e del pilastro;</w:t>
      </w:r>
    </w:p>
    <w:p w:rsidR="000C08D0" w:rsidRDefault="000C08D0" w:rsidP="00044372">
      <w:pPr>
        <w:pStyle w:val="ListParagraph"/>
        <w:numPr>
          <w:ilvl w:val="0"/>
          <w:numId w:val="5"/>
        </w:num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Verificare il tirante in acciaio;</w:t>
      </w:r>
    </w:p>
    <w:p w:rsidR="000C08D0" w:rsidRDefault="000C08D0" w:rsidP="00044372">
      <w:pPr>
        <w:pStyle w:val="ListParagraph"/>
        <w:numPr>
          <w:ilvl w:val="0"/>
          <w:numId w:val="5"/>
        </w:num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Dimensionare il plinto di fondazione del pilastro;</w:t>
      </w:r>
    </w:p>
    <w:p w:rsidR="000C08D0" w:rsidRDefault="000C08D0" w:rsidP="00044372">
      <w:pPr>
        <w:pStyle w:val="ListParagraph"/>
        <w:numPr>
          <w:ilvl w:val="0"/>
          <w:numId w:val="5"/>
        </w:numPr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Eseguire le verifiche allo stato limite di esercizio;</w:t>
      </w:r>
    </w:p>
    <w:p w:rsidR="000C08D0" w:rsidRPr="00044372" w:rsidRDefault="000C08D0" w:rsidP="00044372">
      <w:pPr>
        <w:pStyle w:val="ListParagraph"/>
        <w:numPr>
          <w:ilvl w:val="0"/>
          <w:numId w:val="5"/>
        </w:numPr>
        <w:jc w:val="both"/>
        <w:rPr>
          <w:rFonts w:ascii="Garamond" w:hAnsi="Garamond" w:cs="Garamond"/>
          <w:sz w:val="24"/>
          <w:szCs w:val="24"/>
        </w:rPr>
      </w:pPr>
      <w:r w:rsidRPr="00DA51DD">
        <w:rPr>
          <w:rFonts w:ascii="Garamond" w:hAnsi="Garamond" w:cs="Garamond"/>
          <w:sz w:val="24"/>
          <w:szCs w:val="24"/>
        </w:rPr>
        <w:t>Descrivere qualitativamente ed eventualmente pre-dimensionare la connessione a cerniera tra</w:t>
      </w:r>
      <w:r>
        <w:rPr>
          <w:rFonts w:ascii="Garamond" w:hAnsi="Garamond" w:cs="Garamond"/>
          <w:sz w:val="24"/>
          <w:szCs w:val="24"/>
        </w:rPr>
        <w:t xml:space="preserve"> la</w:t>
      </w:r>
      <w:r w:rsidRPr="00DA51DD">
        <w:rPr>
          <w:rFonts w:ascii="Garamond" w:hAnsi="Garamond" w:cs="Garamond"/>
          <w:sz w:val="24"/>
          <w:szCs w:val="24"/>
        </w:rPr>
        <w:t xml:space="preserve"> trave in c.a. e </w:t>
      </w:r>
      <w:r>
        <w:rPr>
          <w:rFonts w:ascii="Garamond" w:hAnsi="Garamond" w:cs="Garamond"/>
          <w:sz w:val="24"/>
          <w:szCs w:val="24"/>
        </w:rPr>
        <w:t xml:space="preserve">il </w:t>
      </w:r>
      <w:r w:rsidRPr="00DA51DD">
        <w:rPr>
          <w:rFonts w:ascii="Garamond" w:hAnsi="Garamond" w:cs="Garamond"/>
          <w:sz w:val="24"/>
          <w:szCs w:val="24"/>
        </w:rPr>
        <w:t>tirante in acciaio.</w:t>
      </w:r>
    </w:p>
    <w:sectPr w:rsidR="000C08D0" w:rsidRPr="00044372" w:rsidSect="00963E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reekC">
    <w:panose1 w:val="00000400000000000000"/>
    <w:charset w:val="00"/>
    <w:family w:val="auto"/>
    <w:pitch w:val="variable"/>
    <w:sig w:usb0="00000083" w:usb1="00000000" w:usb2="00000000" w:usb3="00000000" w:csb0="00000009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E5262"/>
    <w:multiLevelType w:val="hybridMultilevel"/>
    <w:tmpl w:val="78E423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84E6C"/>
    <w:multiLevelType w:val="hybridMultilevel"/>
    <w:tmpl w:val="8AD0F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73B0E2D"/>
    <w:multiLevelType w:val="hybridMultilevel"/>
    <w:tmpl w:val="163ED1C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>
      <w:start w:val="1"/>
      <w:numFmt w:val="lowerRoman"/>
      <w:lvlText w:val="%3."/>
      <w:lvlJc w:val="right"/>
      <w:pPr>
        <w:ind w:left="2220" w:hanging="180"/>
      </w:pPr>
    </w:lvl>
    <w:lvl w:ilvl="3" w:tplc="0410000F">
      <w:start w:val="1"/>
      <w:numFmt w:val="decimal"/>
      <w:lvlText w:val="%4."/>
      <w:lvlJc w:val="left"/>
      <w:pPr>
        <w:ind w:left="2940" w:hanging="360"/>
      </w:pPr>
    </w:lvl>
    <w:lvl w:ilvl="4" w:tplc="04100019">
      <w:start w:val="1"/>
      <w:numFmt w:val="lowerLetter"/>
      <w:lvlText w:val="%5."/>
      <w:lvlJc w:val="left"/>
      <w:pPr>
        <w:ind w:left="3660" w:hanging="360"/>
      </w:pPr>
    </w:lvl>
    <w:lvl w:ilvl="5" w:tplc="0410001B">
      <w:start w:val="1"/>
      <w:numFmt w:val="lowerRoman"/>
      <w:lvlText w:val="%6."/>
      <w:lvlJc w:val="right"/>
      <w:pPr>
        <w:ind w:left="4380" w:hanging="180"/>
      </w:pPr>
    </w:lvl>
    <w:lvl w:ilvl="6" w:tplc="0410000F">
      <w:start w:val="1"/>
      <w:numFmt w:val="decimal"/>
      <w:lvlText w:val="%7."/>
      <w:lvlJc w:val="left"/>
      <w:pPr>
        <w:ind w:left="5100" w:hanging="360"/>
      </w:pPr>
    </w:lvl>
    <w:lvl w:ilvl="7" w:tplc="04100019">
      <w:start w:val="1"/>
      <w:numFmt w:val="lowerLetter"/>
      <w:lvlText w:val="%8."/>
      <w:lvlJc w:val="left"/>
      <w:pPr>
        <w:ind w:left="5820" w:hanging="360"/>
      </w:pPr>
    </w:lvl>
    <w:lvl w:ilvl="8" w:tplc="0410001B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34E56D0"/>
    <w:multiLevelType w:val="hybridMultilevel"/>
    <w:tmpl w:val="742A1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98D5606"/>
    <w:multiLevelType w:val="hybridMultilevel"/>
    <w:tmpl w:val="29F60E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0505"/>
    <w:rsid w:val="00041AA6"/>
    <w:rsid w:val="00044372"/>
    <w:rsid w:val="00071E77"/>
    <w:rsid w:val="000C08D0"/>
    <w:rsid w:val="000D1297"/>
    <w:rsid w:val="00111B46"/>
    <w:rsid w:val="00154C22"/>
    <w:rsid w:val="00185111"/>
    <w:rsid w:val="001952A3"/>
    <w:rsid w:val="001A2CB2"/>
    <w:rsid w:val="001C6727"/>
    <w:rsid w:val="001C699F"/>
    <w:rsid w:val="001C75E6"/>
    <w:rsid w:val="00216340"/>
    <w:rsid w:val="00236934"/>
    <w:rsid w:val="00280934"/>
    <w:rsid w:val="00281413"/>
    <w:rsid w:val="002835CF"/>
    <w:rsid w:val="002A761B"/>
    <w:rsid w:val="002B653D"/>
    <w:rsid w:val="002C72B4"/>
    <w:rsid w:val="002F063D"/>
    <w:rsid w:val="00353338"/>
    <w:rsid w:val="003C3EA8"/>
    <w:rsid w:val="003E2487"/>
    <w:rsid w:val="003F281C"/>
    <w:rsid w:val="00435172"/>
    <w:rsid w:val="004A033C"/>
    <w:rsid w:val="004A279E"/>
    <w:rsid w:val="004A4879"/>
    <w:rsid w:val="004C5049"/>
    <w:rsid w:val="005260A0"/>
    <w:rsid w:val="00531155"/>
    <w:rsid w:val="005522A4"/>
    <w:rsid w:val="005529A5"/>
    <w:rsid w:val="00562F90"/>
    <w:rsid w:val="005A0393"/>
    <w:rsid w:val="005B3F9B"/>
    <w:rsid w:val="00627309"/>
    <w:rsid w:val="006571CB"/>
    <w:rsid w:val="006E568D"/>
    <w:rsid w:val="006E5AFA"/>
    <w:rsid w:val="00720762"/>
    <w:rsid w:val="007309E5"/>
    <w:rsid w:val="007369E8"/>
    <w:rsid w:val="007443E9"/>
    <w:rsid w:val="007649C5"/>
    <w:rsid w:val="00770FD5"/>
    <w:rsid w:val="007E5996"/>
    <w:rsid w:val="007F2306"/>
    <w:rsid w:val="007F36B1"/>
    <w:rsid w:val="00827A91"/>
    <w:rsid w:val="008357F6"/>
    <w:rsid w:val="008429B5"/>
    <w:rsid w:val="00944D9D"/>
    <w:rsid w:val="00963E0F"/>
    <w:rsid w:val="00991F6E"/>
    <w:rsid w:val="009C182B"/>
    <w:rsid w:val="009E331E"/>
    <w:rsid w:val="00A35A48"/>
    <w:rsid w:val="00A453BF"/>
    <w:rsid w:val="00A45A18"/>
    <w:rsid w:val="00A92FB2"/>
    <w:rsid w:val="00AA240D"/>
    <w:rsid w:val="00AA6CDD"/>
    <w:rsid w:val="00B06413"/>
    <w:rsid w:val="00B112C6"/>
    <w:rsid w:val="00B37A8C"/>
    <w:rsid w:val="00B54B58"/>
    <w:rsid w:val="00B90184"/>
    <w:rsid w:val="00BB2BE7"/>
    <w:rsid w:val="00BC24EF"/>
    <w:rsid w:val="00BD74BE"/>
    <w:rsid w:val="00BF1C80"/>
    <w:rsid w:val="00C377FB"/>
    <w:rsid w:val="00C611E3"/>
    <w:rsid w:val="00CA0F03"/>
    <w:rsid w:val="00CC6AC0"/>
    <w:rsid w:val="00CD11DA"/>
    <w:rsid w:val="00DA51DD"/>
    <w:rsid w:val="00DB1781"/>
    <w:rsid w:val="00DD0A01"/>
    <w:rsid w:val="00DF16CD"/>
    <w:rsid w:val="00E320D2"/>
    <w:rsid w:val="00E96BC3"/>
    <w:rsid w:val="00F3258D"/>
    <w:rsid w:val="00F33803"/>
    <w:rsid w:val="00F80505"/>
    <w:rsid w:val="00F85EAC"/>
    <w:rsid w:val="00FA7F3B"/>
    <w:rsid w:val="00FB2396"/>
    <w:rsid w:val="00FE0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0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3517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1C6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672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C699F"/>
    <w:rPr>
      <w:color w:val="808080"/>
    </w:rPr>
  </w:style>
  <w:style w:type="paragraph" w:styleId="Title">
    <w:name w:val="Title"/>
    <w:basedOn w:val="Normal"/>
    <w:link w:val="TitleChar"/>
    <w:uiPriority w:val="99"/>
    <w:qFormat/>
    <w:locked/>
    <w:rsid w:val="002A761B"/>
    <w:pPr>
      <w:spacing w:after="0" w:line="240" w:lineRule="auto"/>
      <w:jc w:val="center"/>
    </w:pPr>
    <w:rPr>
      <w:b/>
      <w:bCs/>
      <w:sz w:val="28"/>
      <w:szCs w:val="28"/>
      <w:lang w:eastAsia="it-IT"/>
    </w:rPr>
  </w:style>
  <w:style w:type="character" w:customStyle="1" w:styleId="TitleChar">
    <w:name w:val="Title Char"/>
    <w:basedOn w:val="DefaultParagraphFont"/>
    <w:link w:val="Title"/>
    <w:uiPriority w:val="99"/>
    <w:locked/>
    <w:rsid w:val="00BF1C80"/>
    <w:rPr>
      <w:rFonts w:ascii="Cambria" w:hAnsi="Cambria" w:cs="Cambria"/>
      <w:b/>
      <w:bCs/>
      <w:kern w:val="28"/>
      <w:sz w:val="32"/>
      <w:szCs w:val="32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215</Words>
  <Characters>1231</Characters>
  <Application>Microsoft Office Outlook</Application>
  <DocSecurity>0</DocSecurity>
  <Lines>0</Lines>
  <Paragraphs>0</Paragraphs>
  <ScaleCrop>false</ScaleCrop>
  <Company>unipv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marco</cp:lastModifiedBy>
  <cp:revision>7</cp:revision>
  <dcterms:created xsi:type="dcterms:W3CDTF">2012-07-02T09:02:00Z</dcterms:created>
  <dcterms:modified xsi:type="dcterms:W3CDTF">2012-07-03T15:08:00Z</dcterms:modified>
</cp:coreProperties>
</file>